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7A27" w14:textId="40758FB4" w:rsidR="00226C21" w:rsidRPr="00922619" w:rsidRDefault="00226C21" w:rsidP="00226C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22619">
        <w:rPr>
          <w:rFonts w:cstheme="minorHAnsi"/>
          <w:b/>
          <w:sz w:val="24"/>
          <w:szCs w:val="24"/>
        </w:rPr>
        <w:t>LUETTELO AJALLA 1.</w:t>
      </w:r>
      <w:r>
        <w:rPr>
          <w:rFonts w:cstheme="minorHAnsi"/>
          <w:b/>
          <w:sz w:val="24"/>
          <w:szCs w:val="24"/>
        </w:rPr>
        <w:t>9</w:t>
      </w:r>
      <w:r w:rsidRPr="00922619">
        <w:rPr>
          <w:rFonts w:cstheme="minorHAnsi"/>
          <w:b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>0.9</w:t>
      </w:r>
      <w:r>
        <w:rPr>
          <w:rFonts w:cstheme="minorHAnsi"/>
          <w:b/>
          <w:sz w:val="24"/>
          <w:szCs w:val="24"/>
        </w:rPr>
        <w:t>.</w:t>
      </w:r>
      <w:r w:rsidRPr="00922619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5</w:t>
      </w:r>
      <w:r w:rsidRPr="00922619">
        <w:rPr>
          <w:rFonts w:cstheme="minorHAnsi"/>
          <w:b/>
          <w:sz w:val="24"/>
          <w:szCs w:val="24"/>
        </w:rPr>
        <w:t xml:space="preserve"> SAAPUNEISTA, KESKEN OLEVISTA KORVATTAVUUS-JA</w:t>
      </w:r>
    </w:p>
    <w:p w14:paraId="5E90025B" w14:textId="77777777" w:rsidR="00226C21" w:rsidRDefault="00226C21" w:rsidP="00226C21">
      <w:pPr>
        <w:pStyle w:val="Yltunniste"/>
      </w:pPr>
      <w:r w:rsidRPr="00922619">
        <w:rPr>
          <w:rFonts w:cstheme="minorHAnsi"/>
          <w:b/>
          <w:kern w:val="0"/>
          <w:sz w:val="24"/>
          <w:szCs w:val="24"/>
          <w14:ligatures w14:val="none"/>
        </w:rPr>
        <w:t>TUKKUHINTAHAKEMUKSISTA - MYYNTILUVALLISET LÄÄKEVALMISTEET</w:t>
      </w:r>
    </w:p>
    <w:p w14:paraId="25833BF0" w14:textId="77777777" w:rsidR="00C418DC" w:rsidRDefault="00C418DC"/>
    <w:tbl>
      <w:tblPr>
        <w:tblW w:w="9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00"/>
        <w:gridCol w:w="3060"/>
        <w:gridCol w:w="1109"/>
      </w:tblGrid>
      <w:tr w:rsidR="00226C21" w:rsidRPr="00226C21" w14:paraId="0AF329A3" w14:textId="77777777" w:rsidTr="00226C21">
        <w:trPr>
          <w:trHeight w:val="210"/>
        </w:trPr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8DDC1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Asianro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060B4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Otsikko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CA9BC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Myyntiluvan haltija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C7040C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Saapumispäivä</w:t>
            </w:r>
          </w:p>
        </w:tc>
      </w:tr>
      <w:tr w:rsidR="00226C21" w:rsidRPr="00226C21" w14:paraId="0B9C80F3" w14:textId="77777777" w:rsidTr="00226C21">
        <w:trPr>
          <w:trHeight w:val="210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10D8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1155/2025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1FB6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Abiraterone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Glenmark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pakkauskoko/pakkausmuoto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205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Glenmark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GMBH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4855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15.9.2025</w:t>
            </w:r>
          </w:p>
        </w:tc>
      </w:tr>
      <w:tr w:rsidR="00226C21" w:rsidRPr="00226C21" w14:paraId="2AD3F1E4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A70C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1121/2025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436B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Almogran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(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), uusi rinnakkaistuonti-/rinnakkaisjakeluvalmiste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530DA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Orifarm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FF19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10.9.2025</w:t>
            </w:r>
          </w:p>
        </w:tc>
      </w:tr>
      <w:tr w:rsidR="00226C21" w:rsidRPr="00226C21" w14:paraId="5A0BBF05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38EF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1207/2025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0A37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Balversa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B471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Janssen-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Cilag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International NV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264A4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29.9.2025</w:t>
            </w:r>
          </w:p>
        </w:tc>
      </w:tr>
      <w:tr w:rsidR="00226C21" w:rsidRPr="00226C21" w14:paraId="713A3C0E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BFBA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1189/2025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32C6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Biquetan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vahvuus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A9433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Stada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AG, Saksa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4583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24.9.2025</w:t>
            </w:r>
          </w:p>
        </w:tc>
      </w:tr>
      <w:tr w:rsidR="00226C21" w:rsidRPr="00226C21" w14:paraId="72B90F8A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ED6E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1211/2025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7327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Ciclesonide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Glenmark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viitehinta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7AAD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Glenmark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GMBH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1C901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  <w:tr w:rsidR="00226C21" w:rsidRPr="00226C21" w14:paraId="36F0073C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61BB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1208/2025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1B9D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Dalacin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A319A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Pfizer Oy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D931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29.9.2025</w:t>
            </w:r>
          </w:p>
        </w:tc>
      </w:tr>
      <w:tr w:rsidR="00226C21" w:rsidRPr="00226C21" w14:paraId="6F04C402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25FA4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1214/2025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BDE0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Dasatinib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2CA3A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F8AD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  <w:tr w:rsidR="00226C21" w:rsidRPr="00226C21" w14:paraId="1C6AF3A8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085A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1221/2025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4142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Deferasirox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Accord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54C9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Accord Healthcare S.L.U.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840C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  <w:tr w:rsidR="00226C21" w:rsidRPr="00226C21" w14:paraId="3AD5B66F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23F2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1176/2025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ECF08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Denbrayce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, uusi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biosimilaari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9416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MABXIENCE RESEARCH SL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E913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19.9.2025</w:t>
            </w:r>
          </w:p>
        </w:tc>
      </w:tr>
      <w:tr w:rsidR="00226C21" w:rsidRPr="00226C21" w14:paraId="1DD73562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496CB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1218/2025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9B4C1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Doptelet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7FCC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Swedish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Orphan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Biovitrum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AB (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publ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F54B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  <w:tr w:rsidR="00226C21" w:rsidRPr="00226C21" w14:paraId="7C5199C9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7C31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1174/2025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46F6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Forxiga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2634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AstraZeneca AB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8C3F0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18.9.2025</w:t>
            </w:r>
          </w:p>
        </w:tc>
      </w:tr>
      <w:tr w:rsidR="00226C21" w:rsidRPr="00226C21" w14:paraId="2C35FF56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5BEC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1220/2025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50E24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Granpidam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C753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Accord Healthcare S.L.U.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9754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  <w:tr w:rsidR="00226C21" w:rsidRPr="00226C21" w14:paraId="52120E72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16374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1170/2025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1317C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HyQvia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41B71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Baxalta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Innovations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D9D23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15.9.2025</w:t>
            </w:r>
          </w:p>
        </w:tc>
      </w:tr>
      <w:tr w:rsidR="00226C21" w:rsidRPr="00226C21" w14:paraId="6770A852" w14:textId="77777777" w:rsidTr="00226C21">
        <w:trPr>
          <w:trHeight w:val="2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1173D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1124/2025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54140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Imbruvica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4EFAC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Janssen-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Cilag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International NV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B4E8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10.9.2025</w:t>
            </w:r>
          </w:p>
        </w:tc>
      </w:tr>
      <w:tr w:rsidR="00226C21" w:rsidRPr="00226C21" w14:paraId="1E172F97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647B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1206/2025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A80A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Inbrija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vaikuttava lääkeaine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6C848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Acorda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Therapeutics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Ireland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Limited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E59C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29.9.2025</w:t>
            </w:r>
          </w:p>
        </w:tc>
      </w:tr>
      <w:tr w:rsidR="00226C21" w:rsidRPr="00226C21" w14:paraId="4A896D5D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976D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1177/2025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0FEC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Izamby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, uusi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biosimilaari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B0F0D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MABXIENCE RESEARCH SL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D621A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19.9.2025</w:t>
            </w:r>
          </w:p>
        </w:tc>
      </w:tr>
      <w:tr w:rsidR="00226C21" w:rsidRPr="00226C21" w14:paraId="3FC14483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5748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1199/2025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466E3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Mektovi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vahvuus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BF85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Pierre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Fabre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Medicament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4092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26.9.2025</w:t>
            </w:r>
          </w:p>
        </w:tc>
      </w:tr>
      <w:tr w:rsidR="00226C21" w:rsidRPr="00226C21" w14:paraId="0AD2626D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E39C4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1203/2025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B0EC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Metformin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STADA,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31528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STADA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F54BB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26.9.2025</w:t>
            </w:r>
          </w:p>
        </w:tc>
      </w:tr>
      <w:tr w:rsidR="00226C21" w:rsidRPr="00226C21" w14:paraId="62CB06FE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6B6E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1175/2025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49F4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Nplate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03AD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Amgen Europe B.V.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D48B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18.9.2025</w:t>
            </w:r>
          </w:p>
        </w:tc>
      </w:tr>
      <w:tr w:rsidR="00226C21" w:rsidRPr="00226C21" w14:paraId="0799C6D0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823C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1175/2025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24E0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Nplate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86B9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Amgen Europe B.V.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43BE0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18.9.2025</w:t>
            </w:r>
          </w:p>
        </w:tc>
      </w:tr>
      <w:tr w:rsidR="00226C21" w:rsidRPr="00226C21" w14:paraId="6BF7AD27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CC32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1117/2025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75B60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Odomzo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95228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Sun Pharmaceutical Industries Europe B.V.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1B20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9.9.2025</w:t>
            </w:r>
          </w:p>
        </w:tc>
      </w:tr>
      <w:tr w:rsidR="00226C21" w:rsidRPr="00226C21" w14:paraId="443353F4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A9F9D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1212/2025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A19FB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Osenvelt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, uusi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biosimilaari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3AB1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Celltrion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Healthcare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Hungary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Kft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87E5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  <w:tr w:rsidR="00226C21" w:rsidRPr="00226C21" w14:paraId="617B3E76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87FA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1219/2025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5CC23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Oxybutynin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Viatris,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52378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Viatris Limited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EA92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  <w:tr w:rsidR="00226C21" w:rsidRPr="00226C21" w14:paraId="110F6A3F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82F2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1198/2025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5AF6D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Requip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Depot,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D4A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GlaxoSmithKline Oy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594E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25.9.2025</w:t>
            </w:r>
          </w:p>
        </w:tc>
      </w:tr>
      <w:tr w:rsidR="00226C21" w:rsidRPr="00226C21" w14:paraId="22C71B31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BC011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1185/2025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4031A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Revolade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7B564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Novartis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Europharm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Limited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698F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23.9.2025</w:t>
            </w:r>
          </w:p>
        </w:tc>
      </w:tr>
      <w:tr w:rsidR="00226C21" w:rsidRPr="00226C21" w14:paraId="34B3BF27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AEA03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1183/2025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04C4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Rivaroxaban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Orion, uusi rinnakkaisvalmiste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C36A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Orion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Corporatio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C19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23.9.2025</w:t>
            </w:r>
          </w:p>
        </w:tc>
      </w:tr>
      <w:tr w:rsidR="00226C21" w:rsidRPr="00226C21" w14:paraId="30C63712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90F1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1110/2025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4A99D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Rivaroxaban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STADA, uusi lääkemuoto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BD82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Stada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0547D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5.9.2025</w:t>
            </w:r>
          </w:p>
        </w:tc>
      </w:tr>
      <w:tr w:rsidR="00226C21" w:rsidRPr="00226C21" w14:paraId="7E693189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B8A8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1197/2025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E207A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Seroquel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Prolong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0D470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Cheplapharm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Arzneimittel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GmbH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2D103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25.9.2025</w:t>
            </w:r>
          </w:p>
        </w:tc>
      </w:tr>
      <w:tr w:rsidR="00226C21" w:rsidRPr="00226C21" w14:paraId="52F0B94D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E3F9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1086/2025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6B2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Stelara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laajennus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9F647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Janssen-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Cilag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International NV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9F67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2.9.2025</w:t>
            </w:r>
          </w:p>
        </w:tc>
      </w:tr>
      <w:tr w:rsidR="00226C21" w:rsidRPr="00226C21" w14:paraId="600B5F1A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18DCB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1216/2025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A83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Stoboclo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, uusi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biosimilaari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84A5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Celltrion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Healthcare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Hungary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Kft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889CD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  <w:tr w:rsidR="00226C21" w:rsidRPr="00226C21" w14:paraId="2DE5B857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C5C4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1213/2025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D2F51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Tavlesse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D0541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Instituto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Grifols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S.A.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F456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  <w:tr w:rsidR="00226C21" w:rsidRPr="00226C21" w14:paraId="79873349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9F1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1087/2025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E46F9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Tremfya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pakkauskoko/pakkausmuoto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588B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Janssen-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Cilag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International NV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A882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2.9.2025</w:t>
            </w:r>
          </w:p>
        </w:tc>
      </w:tr>
      <w:tr w:rsidR="00226C21" w:rsidRPr="00226C21" w14:paraId="3E75C735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76AFC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1137/2025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01BF0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Tremfya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pakkauskoko/pakkausmuoto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CB096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Janssen-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Cilag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International NV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F41A2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12.9.2025</w:t>
            </w:r>
          </w:p>
        </w:tc>
      </w:tr>
      <w:tr w:rsidR="00226C21" w:rsidRPr="00226C21" w14:paraId="71B69EDB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8108C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1135/2025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FB1F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Usymro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B01CF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fi-FI"/>
                <w14:ligatures w14:val="none"/>
              </w:rPr>
              <w:t>ELC GROUP S.R.O.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13B23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12.9.2025</w:t>
            </w:r>
          </w:p>
        </w:tc>
      </w:tr>
      <w:tr w:rsidR="00226C21" w:rsidRPr="00226C21" w14:paraId="6431024F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F91C31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1138/2025</w:t>
            </w:r>
          </w:p>
        </w:tc>
        <w:tc>
          <w:tcPr>
            <w:tcW w:w="4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BB352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Vamtexar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 rinnakkaisvalmiste</w:t>
            </w:r>
          </w:p>
        </w:tc>
        <w:tc>
          <w:tcPr>
            <w:tcW w:w="3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F3F41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E7C9AE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12.9.2025</w:t>
            </w:r>
          </w:p>
        </w:tc>
      </w:tr>
      <w:tr w:rsidR="00226C21" w:rsidRPr="00226C21" w14:paraId="40F52DAF" w14:textId="77777777" w:rsidTr="00226C21">
        <w:trPr>
          <w:trHeight w:val="21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32725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1215/2025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58F45A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Zofran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Zydis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, uusinta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319DA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spellStart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Sandoz</w:t>
            </w:r>
            <w:proofErr w:type="spellEnd"/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A/S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23B575" w14:textId="77777777" w:rsidR="00226C21" w:rsidRPr="00226C21" w:rsidRDefault="00226C21" w:rsidP="00226C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26C2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30.9.2025</w:t>
            </w:r>
          </w:p>
        </w:tc>
      </w:tr>
    </w:tbl>
    <w:p w14:paraId="01142FD6" w14:textId="77777777" w:rsidR="00226C21" w:rsidRDefault="00226C21"/>
    <w:sectPr w:rsidR="00226C21">
      <w:foot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0F525" w14:textId="77777777" w:rsidR="00C85023" w:rsidRDefault="00C85023" w:rsidP="00226C21">
      <w:pPr>
        <w:spacing w:after="0" w:line="240" w:lineRule="auto"/>
      </w:pPr>
      <w:r>
        <w:separator/>
      </w:r>
    </w:p>
  </w:endnote>
  <w:endnote w:type="continuationSeparator" w:id="0">
    <w:p w14:paraId="52312F76" w14:textId="77777777" w:rsidR="00C85023" w:rsidRDefault="00C85023" w:rsidP="00226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F753" w14:textId="038826F1" w:rsidR="00226C21" w:rsidRPr="00226C21" w:rsidRDefault="00226C21">
    <w:pPr>
      <w:pStyle w:val="Alatunniste"/>
      <w:rPr>
        <w:sz w:val="16"/>
        <w:szCs w:val="16"/>
      </w:rPr>
    </w:pPr>
    <w:r w:rsidRPr="00226C21">
      <w:rPr>
        <w:sz w:val="16"/>
        <w:szCs w:val="16"/>
      </w:rPr>
      <w:t>Lääkkeiden hintalautakunta 14.10.2025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8FAA" w14:textId="77777777" w:rsidR="00C85023" w:rsidRDefault="00C85023" w:rsidP="00226C21">
      <w:pPr>
        <w:spacing w:after="0" w:line="240" w:lineRule="auto"/>
      </w:pPr>
      <w:r>
        <w:separator/>
      </w:r>
    </w:p>
  </w:footnote>
  <w:footnote w:type="continuationSeparator" w:id="0">
    <w:p w14:paraId="6D21CCDD" w14:textId="77777777" w:rsidR="00C85023" w:rsidRDefault="00C85023" w:rsidP="00226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21"/>
    <w:rsid w:val="00226C21"/>
    <w:rsid w:val="00B978D9"/>
    <w:rsid w:val="00C418DC"/>
    <w:rsid w:val="00C8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5D63"/>
  <w15:chartTrackingRefBased/>
  <w15:docId w15:val="{DA8AD90E-158B-483C-BAB6-E87491D8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26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26C21"/>
  </w:style>
  <w:style w:type="paragraph" w:styleId="Alatunniste">
    <w:name w:val="footer"/>
    <w:basedOn w:val="Normaali"/>
    <w:link w:val="AlatunnisteChar"/>
    <w:uiPriority w:val="99"/>
    <w:unhideWhenUsed/>
    <w:rsid w:val="00226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2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2471</Characters>
  <Application>Microsoft Office Word</Application>
  <DocSecurity>0</DocSecurity>
  <Lines>20</Lines>
  <Paragraphs>5</Paragraphs>
  <ScaleCrop>false</ScaleCrop>
  <Company>Suomen valtion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Joutsen Hanna-Kaisa (STM)</dc:creator>
  <cp:keywords/>
  <dc:description/>
  <cp:lastModifiedBy>Joutsen Hanna-Kaisa (STM)</cp:lastModifiedBy>
  <cp:revision>1</cp:revision>
  <dcterms:created xsi:type="dcterms:W3CDTF">2025-10-13T12:53:00Z</dcterms:created>
  <dcterms:modified xsi:type="dcterms:W3CDTF">2025-10-13T12:56:00Z</dcterms:modified>
</cp:coreProperties>
</file>